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DC4A1" w14:textId="77777777" w:rsidR="006640C3" w:rsidRPr="00462838" w:rsidRDefault="006640C3" w:rsidP="006640C3">
      <w:pPr>
        <w:spacing w:after="0" w:line="240" w:lineRule="auto"/>
        <w:jc w:val="center"/>
        <w:rPr>
          <w:rFonts w:ascii="Century Gothic" w:eastAsia="Times New Roman" w:hAnsi="Century Gothic"/>
          <w:b/>
          <w:color w:val="000000"/>
          <w:sz w:val="48"/>
          <w:szCs w:val="24"/>
          <w:lang w:eastAsia="cs-CZ"/>
        </w:rPr>
      </w:pPr>
      <w:r w:rsidRPr="00462838">
        <w:rPr>
          <w:rFonts w:ascii="Century Gothic" w:eastAsia="Times New Roman" w:hAnsi="Century Gothic"/>
          <w:color w:val="000000"/>
          <w:sz w:val="48"/>
          <w:szCs w:val="24"/>
          <w:lang w:eastAsia="cs-CZ"/>
        </w:rPr>
        <w:br/>
      </w:r>
      <w:r w:rsidRPr="00462838">
        <w:rPr>
          <w:rFonts w:ascii="Century Gothic" w:eastAsia="Times New Roman" w:hAnsi="Century Gothic"/>
          <w:b/>
          <w:color w:val="000000"/>
          <w:sz w:val="48"/>
          <w:szCs w:val="24"/>
          <w:lang w:eastAsia="cs-CZ"/>
        </w:rPr>
        <w:t>Seznam věcí, které jsou potřeba do MŠ</w:t>
      </w:r>
    </w:p>
    <w:p w14:paraId="667D5297" w14:textId="77777777" w:rsidR="006640C3" w:rsidRPr="00462838" w:rsidRDefault="006640C3" w:rsidP="004E3D51">
      <w:pPr>
        <w:spacing w:before="100" w:beforeAutospacing="1" w:after="240" w:line="240" w:lineRule="auto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 w:cs="Tahoma"/>
          <w:bCs/>
          <w:sz w:val="24"/>
          <w:szCs w:val="24"/>
          <w:lang w:eastAsia="cs-CZ"/>
        </w:rPr>
        <w:t>Aby se dětem v naší mateřské škole co nejvíce líbilo, je nutné, abyste je z domova vybavili následujícími věcmi:</w:t>
      </w:r>
    </w:p>
    <w:p w14:paraId="70D65FAB" w14:textId="77777777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Bačkory</w:t>
      </w:r>
      <w:r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– nedávat z</w:t>
      </w:r>
      <w:r w:rsidR="004E3D51" w:rsidRPr="00462838">
        <w:rPr>
          <w:rFonts w:ascii="Century Gothic" w:eastAsia="Times New Roman" w:hAnsi="Century Gothic"/>
          <w:sz w:val="24"/>
          <w:szCs w:val="24"/>
          <w:lang w:eastAsia="cs-CZ"/>
        </w:rPr>
        <w:t> bezpečnostních důvodů pantofle</w:t>
      </w:r>
    </w:p>
    <w:p w14:paraId="6B2103C7" w14:textId="77777777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Náhradní kalhotky/slipy, ponožky, tričko, tepláky/sukýnku</w:t>
      </w:r>
      <w:r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– pro případ jakékoliv nehody</w:t>
      </w:r>
    </w:p>
    <w:p w14:paraId="6C9ACF6B" w14:textId="65F7EB11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Oble</w:t>
      </w:r>
      <w:r w:rsidR="004E3D51"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čení do třídy</w:t>
      </w:r>
      <w:r w:rsidR="004E3D51"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– školní </w:t>
      </w:r>
      <w:r w:rsidR="006B666F">
        <w:rPr>
          <w:rFonts w:ascii="Century Gothic" w:eastAsia="Times New Roman" w:hAnsi="Century Gothic"/>
          <w:sz w:val="24"/>
          <w:szCs w:val="24"/>
          <w:lang w:eastAsia="cs-CZ"/>
        </w:rPr>
        <w:t>tričko + tepláky/legínky/</w:t>
      </w:r>
      <w:bookmarkStart w:id="0" w:name="_GoBack"/>
      <w:bookmarkEnd w:id="0"/>
      <w:r w:rsidR="006B666F">
        <w:rPr>
          <w:rFonts w:ascii="Century Gothic" w:eastAsia="Times New Roman" w:hAnsi="Century Gothic"/>
          <w:sz w:val="24"/>
          <w:szCs w:val="24"/>
          <w:lang w:eastAsia="cs-CZ"/>
        </w:rPr>
        <w:t>sukýnka</w:t>
      </w:r>
    </w:p>
    <w:p w14:paraId="0A142BE4" w14:textId="77777777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Oblečení na ven</w:t>
      </w:r>
      <w:r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– podle sezóny takové, aby nevadilo případné ušpinění</w:t>
      </w:r>
      <w:r w:rsidR="00FA0E26" w:rsidRPr="00462838">
        <w:rPr>
          <w:rFonts w:ascii="Century Gothic" w:eastAsia="Times New Roman" w:hAnsi="Century Gothic"/>
          <w:sz w:val="24"/>
          <w:szCs w:val="24"/>
          <w:lang w:eastAsia="cs-CZ"/>
        </w:rPr>
        <w:t>, vč. pokrývky hlavy</w:t>
      </w:r>
      <w:r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(z hygienických důvodů nelze mít tepl</w:t>
      </w:r>
      <w:r w:rsidR="004E3D51" w:rsidRPr="00462838">
        <w:rPr>
          <w:rFonts w:ascii="Century Gothic" w:eastAsia="Times New Roman" w:hAnsi="Century Gothic"/>
          <w:sz w:val="24"/>
          <w:szCs w:val="24"/>
          <w:lang w:eastAsia="cs-CZ"/>
        </w:rPr>
        <w:t>áky do třídy současně i na ven!)</w:t>
      </w:r>
    </w:p>
    <w:p w14:paraId="42E49295" w14:textId="77777777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Holínky a pláštěnka</w:t>
      </w:r>
      <w:r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– pro deštivé nebo blát</w:t>
      </w:r>
      <w:r w:rsidR="004E3D51" w:rsidRPr="00462838">
        <w:rPr>
          <w:rFonts w:ascii="Century Gothic" w:eastAsia="Times New Roman" w:hAnsi="Century Gothic"/>
          <w:sz w:val="24"/>
          <w:szCs w:val="24"/>
          <w:lang w:eastAsia="cs-CZ"/>
        </w:rPr>
        <w:t>ivé počasí</w:t>
      </w:r>
    </w:p>
    <w:p w14:paraId="55D84647" w14:textId="77777777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Pyžamo</w:t>
      </w:r>
      <w:r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– pokud bu</w:t>
      </w:r>
      <w:r w:rsidR="004E3D51" w:rsidRPr="00462838">
        <w:rPr>
          <w:rFonts w:ascii="Century Gothic" w:eastAsia="Times New Roman" w:hAnsi="Century Gothic"/>
          <w:sz w:val="24"/>
          <w:szCs w:val="24"/>
          <w:lang w:eastAsia="cs-CZ"/>
        </w:rPr>
        <w:t>de dítě po obědě spát/odpočívat</w:t>
      </w:r>
      <w:r w:rsidR="00FA0E26"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na lehátku</w:t>
      </w:r>
    </w:p>
    <w:p w14:paraId="650CFE10" w14:textId="77777777" w:rsidR="006640C3" w:rsidRPr="00462838" w:rsidRDefault="006640C3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>Starší triko nebo zástěrka</w:t>
      </w:r>
      <w:r w:rsidR="00766C4E">
        <w:rPr>
          <w:rFonts w:ascii="Century Gothic" w:eastAsia="Times New Roman" w:hAnsi="Century Gothic"/>
          <w:sz w:val="24"/>
          <w:szCs w:val="24"/>
          <w:lang w:eastAsia="cs-CZ"/>
        </w:rPr>
        <w:t xml:space="preserve"> (ideálně igelitové</w:t>
      </w:r>
      <w:r w:rsidR="004E3D51" w:rsidRPr="00462838">
        <w:rPr>
          <w:rFonts w:ascii="Century Gothic" w:eastAsia="Times New Roman" w:hAnsi="Century Gothic"/>
          <w:sz w:val="24"/>
          <w:szCs w:val="24"/>
          <w:lang w:eastAsia="cs-CZ"/>
        </w:rPr>
        <w:t xml:space="preserve"> s rukávy) – na malování a jiné tvoření</w:t>
      </w:r>
    </w:p>
    <w:p w14:paraId="2677EA2D" w14:textId="0C14C92A" w:rsidR="006640C3" w:rsidRPr="00462838" w:rsidRDefault="004E3D51" w:rsidP="00A06F6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Century Gothic" w:eastAsia="Times New Roman" w:hAnsi="Century Gothic"/>
          <w:b/>
          <w:i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b/>
          <w:i/>
          <w:sz w:val="24"/>
          <w:szCs w:val="24"/>
          <w:lang w:eastAsia="cs-CZ"/>
        </w:rPr>
        <w:t xml:space="preserve">Ke společnému užívání: </w:t>
      </w:r>
      <w:r w:rsidRPr="00462838">
        <w:rPr>
          <w:rFonts w:ascii="Century Gothic" w:eastAsia="Times New Roman" w:hAnsi="Century Gothic"/>
          <w:i/>
          <w:sz w:val="24"/>
          <w:szCs w:val="24"/>
          <w:lang w:eastAsia="cs-CZ"/>
        </w:rPr>
        <w:t>tekuté mýdlo na mytí rukou, 2x </w:t>
      </w:r>
      <w:r w:rsidR="006640C3" w:rsidRPr="00462838">
        <w:rPr>
          <w:rFonts w:ascii="Century Gothic" w:eastAsia="Times New Roman" w:hAnsi="Century Gothic"/>
          <w:i/>
          <w:sz w:val="24"/>
          <w:szCs w:val="24"/>
          <w:lang w:eastAsia="cs-CZ"/>
        </w:rPr>
        <w:t>krabice papírových kapesníků, 2x papírové role kuchyňských utěre</w:t>
      </w:r>
      <w:r w:rsidRPr="00462838">
        <w:rPr>
          <w:rFonts w:ascii="Century Gothic" w:eastAsia="Times New Roman" w:hAnsi="Century Gothic"/>
          <w:i/>
          <w:sz w:val="24"/>
          <w:szCs w:val="24"/>
          <w:lang w:eastAsia="cs-CZ"/>
        </w:rPr>
        <w:t>k, vlhčené jednorázové ubrousky</w:t>
      </w:r>
    </w:p>
    <w:p w14:paraId="615F77A5" w14:textId="77777777" w:rsidR="006640C3" w:rsidRPr="00462838" w:rsidRDefault="006640C3" w:rsidP="006640C3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cs-CZ"/>
        </w:rPr>
      </w:pPr>
    </w:p>
    <w:p w14:paraId="267DD0BB" w14:textId="43A80DD4" w:rsidR="006640C3" w:rsidRPr="00462838" w:rsidRDefault="006640C3" w:rsidP="004E3D51">
      <w:p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cs-CZ"/>
        </w:rPr>
      </w:pPr>
      <w:r w:rsidRPr="00462838">
        <w:rPr>
          <w:rFonts w:ascii="Century Gothic" w:eastAsia="Times New Roman" w:hAnsi="Century Gothic"/>
          <w:i/>
          <w:sz w:val="27"/>
          <w:szCs w:val="27"/>
          <w:lang w:eastAsia="cs-CZ"/>
        </w:rPr>
        <w:t>Oblečení</w:t>
      </w:r>
      <w:r w:rsidR="009C608C">
        <w:rPr>
          <w:rFonts w:ascii="Century Gothic" w:eastAsia="Times New Roman" w:hAnsi="Century Gothic"/>
          <w:i/>
          <w:sz w:val="27"/>
          <w:szCs w:val="27"/>
          <w:lang w:eastAsia="cs-CZ"/>
        </w:rPr>
        <w:t xml:space="preserve"> a</w:t>
      </w:r>
      <w:r w:rsidRPr="00462838">
        <w:rPr>
          <w:rFonts w:ascii="Century Gothic" w:eastAsia="Times New Roman" w:hAnsi="Century Gothic"/>
          <w:i/>
          <w:sz w:val="27"/>
          <w:szCs w:val="27"/>
          <w:lang w:eastAsia="cs-CZ"/>
        </w:rPr>
        <w:t xml:space="preserve"> obuv </w:t>
      </w:r>
      <w:r w:rsidRPr="00462838">
        <w:rPr>
          <w:rFonts w:ascii="Century Gothic" w:eastAsia="Times New Roman" w:hAnsi="Century Gothic"/>
          <w:b/>
          <w:bCs/>
          <w:sz w:val="27"/>
          <w:szCs w:val="27"/>
          <w:lang w:eastAsia="cs-CZ"/>
        </w:rPr>
        <w:t>je nutné podepsat</w:t>
      </w:r>
      <w:r w:rsidRPr="00462838">
        <w:rPr>
          <w:rFonts w:ascii="Century Gothic" w:eastAsia="Times New Roman" w:hAnsi="Century Gothic"/>
          <w:sz w:val="27"/>
          <w:szCs w:val="27"/>
          <w:lang w:eastAsia="cs-CZ"/>
        </w:rPr>
        <w:t xml:space="preserve"> nebo označit</w:t>
      </w:r>
      <w:r w:rsidR="002C7DC4" w:rsidRPr="00462838">
        <w:rPr>
          <w:rFonts w:ascii="Century Gothic" w:eastAsia="Times New Roman" w:hAnsi="Century Gothic"/>
          <w:sz w:val="27"/>
          <w:szCs w:val="27"/>
          <w:lang w:eastAsia="cs-CZ"/>
        </w:rPr>
        <w:t xml:space="preserve"> tak, aby si dítě vše poznalo. </w:t>
      </w:r>
      <w:r w:rsidRPr="00462838">
        <w:rPr>
          <w:rFonts w:ascii="Century Gothic" w:eastAsia="Times New Roman" w:hAnsi="Century Gothic"/>
          <w:sz w:val="27"/>
          <w:szCs w:val="27"/>
          <w:lang w:eastAsia="cs-CZ"/>
        </w:rPr>
        <w:t>Můžete o</w:t>
      </w:r>
      <w:r w:rsidR="002C7DC4" w:rsidRPr="00462838">
        <w:rPr>
          <w:rFonts w:ascii="Century Gothic" w:eastAsia="Times New Roman" w:hAnsi="Century Gothic"/>
          <w:sz w:val="27"/>
          <w:szCs w:val="27"/>
          <w:lang w:eastAsia="cs-CZ"/>
        </w:rPr>
        <w:t>značit i pravou a </w:t>
      </w:r>
      <w:r w:rsidRPr="00462838">
        <w:rPr>
          <w:rFonts w:ascii="Century Gothic" w:eastAsia="Times New Roman" w:hAnsi="Century Gothic"/>
          <w:sz w:val="27"/>
          <w:szCs w:val="27"/>
          <w:lang w:eastAsia="cs-CZ"/>
        </w:rPr>
        <w:t>levou botu, aby si je dítě nepletlo.</w:t>
      </w:r>
    </w:p>
    <w:p w14:paraId="43BD5CF7" w14:textId="77777777" w:rsidR="0018477A" w:rsidRDefault="0018477A"/>
    <w:sectPr w:rsidR="0018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3272"/>
    <w:multiLevelType w:val="multilevel"/>
    <w:tmpl w:val="F9E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3"/>
    <w:rsid w:val="000A34B5"/>
    <w:rsid w:val="00142E1D"/>
    <w:rsid w:val="0018477A"/>
    <w:rsid w:val="00197548"/>
    <w:rsid w:val="001E7768"/>
    <w:rsid w:val="002C7DC4"/>
    <w:rsid w:val="003B2C63"/>
    <w:rsid w:val="00462838"/>
    <w:rsid w:val="004E3D51"/>
    <w:rsid w:val="006640C3"/>
    <w:rsid w:val="006B666F"/>
    <w:rsid w:val="00766C4E"/>
    <w:rsid w:val="00896A78"/>
    <w:rsid w:val="009C608C"/>
    <w:rsid w:val="00A06F62"/>
    <w:rsid w:val="00D3253D"/>
    <w:rsid w:val="00EB7E10"/>
    <w:rsid w:val="00FA0E26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A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4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64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4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6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Tereza</cp:lastModifiedBy>
  <cp:revision>4</cp:revision>
  <cp:lastPrinted>2022-06-15T13:08:00Z</cp:lastPrinted>
  <dcterms:created xsi:type="dcterms:W3CDTF">2020-08-26T17:29:00Z</dcterms:created>
  <dcterms:modified xsi:type="dcterms:W3CDTF">2022-06-15T13:10:00Z</dcterms:modified>
</cp:coreProperties>
</file>